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8" w:rsidRDefault="00CD0978" w:rsidP="00E3639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479290" cy="1489710"/>
            <wp:effectExtent l="19050" t="0" r="0" b="0"/>
            <wp:docPr id="1" name="Picture 1" descr="Copy of LOGO-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-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78" w:rsidRDefault="00CD0978" w:rsidP="00CD0978">
      <w:pPr>
        <w:rPr>
          <w:lang w:val="en-US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  <w:lang w:val="en-US"/>
        </w:rPr>
        <w:t xml:space="preserve">  </w:t>
      </w:r>
      <w:r>
        <w:rPr>
          <w:sz w:val="36"/>
          <w:szCs w:val="32"/>
        </w:rPr>
        <w:t>ПРЕДЛОЖЕНИЕ ЗА ДЕЙНОСТТА НА ЧИТАЛИЩЕ                                                                                            „ХАРМОНИЯ 1990” ПРЕЗ 20</w:t>
      </w:r>
      <w:r>
        <w:rPr>
          <w:sz w:val="36"/>
          <w:szCs w:val="32"/>
          <w:lang w:val="en-US"/>
        </w:rPr>
        <w:t>20</w:t>
      </w:r>
      <w:r>
        <w:rPr>
          <w:sz w:val="36"/>
          <w:szCs w:val="32"/>
        </w:rPr>
        <w:t xml:space="preserve"> ГОДИНА</w:t>
      </w:r>
      <w:r>
        <w:rPr>
          <w:sz w:val="36"/>
          <w:szCs w:val="28"/>
        </w:rPr>
        <w:t xml:space="preserve">    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Традиционни прояви</w:t>
      </w: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t xml:space="preserve">1.”Срещи от света на огледалата” – ежемесечни прояви с дейци на изкуството и културата. </w:t>
      </w:r>
    </w:p>
    <w:p w:rsidR="00CD0978" w:rsidRDefault="00CD0978" w:rsidP="00CD0978">
      <w:pPr>
        <w:ind w:left="360"/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ind w:left="360"/>
        <w:rPr>
          <w:sz w:val="36"/>
          <w:szCs w:val="28"/>
        </w:rPr>
      </w:pPr>
      <w:proofErr w:type="gramStart"/>
      <w:r>
        <w:rPr>
          <w:sz w:val="36"/>
          <w:szCs w:val="28"/>
          <w:lang w:val="en-US"/>
        </w:rPr>
        <w:t>I</w:t>
      </w:r>
      <w:r>
        <w:rPr>
          <w:sz w:val="36"/>
          <w:szCs w:val="28"/>
        </w:rPr>
        <w:t>І.</w:t>
      </w:r>
      <w:proofErr w:type="gramEnd"/>
      <w:r>
        <w:rPr>
          <w:sz w:val="36"/>
          <w:szCs w:val="28"/>
        </w:rPr>
        <w:t xml:space="preserve"> Художествени изложби, конкурси, концерти и др.</w:t>
      </w:r>
    </w:p>
    <w:p w:rsidR="00CD0978" w:rsidRDefault="00CD0978" w:rsidP="00CD0978">
      <w:pPr>
        <w:ind w:left="360"/>
        <w:rPr>
          <w:sz w:val="36"/>
          <w:szCs w:val="28"/>
        </w:rPr>
      </w:pP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t>1. Районен конкурс за детска рисунка по мотиви от български народни песни, приказки, легенди, църкви и манастири, европейски архитектурни забележителности и др., с откриване на изложба на участниците в зала „Хармония”.</w:t>
      </w:r>
    </w:p>
    <w:p w:rsidR="00CD0978" w:rsidRDefault="00CD0978" w:rsidP="00CD0978">
      <w:pPr>
        <w:ind w:left="360"/>
        <w:rPr>
          <w:sz w:val="36"/>
          <w:szCs w:val="28"/>
        </w:rPr>
      </w:pP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t>2. Концерти на школите по изкуствата по повод 24 май – Ден на славянската писменост и българската просвета и култура, Деня на народните будители, Коледа и  Великден, „Празник на таланта”- организиран от Столичен район „Овча купел” и неговите читалища.</w:t>
      </w:r>
    </w:p>
    <w:p w:rsidR="00CD0978" w:rsidRDefault="00CD0978" w:rsidP="00CD0978">
      <w:pPr>
        <w:ind w:left="360"/>
        <w:rPr>
          <w:sz w:val="36"/>
          <w:szCs w:val="28"/>
        </w:rPr>
      </w:pPr>
    </w:p>
    <w:p w:rsidR="00CD0978" w:rsidRDefault="00CD0978" w:rsidP="00CD0978">
      <w:pPr>
        <w:ind w:left="360"/>
        <w:rPr>
          <w:sz w:val="36"/>
          <w:szCs w:val="28"/>
          <w:lang w:val="en-US"/>
        </w:rPr>
      </w:pPr>
    </w:p>
    <w:p w:rsidR="00CD0978" w:rsidRDefault="00CD0978" w:rsidP="00CD0978">
      <w:pPr>
        <w:ind w:left="360"/>
        <w:rPr>
          <w:sz w:val="36"/>
          <w:szCs w:val="28"/>
          <w:lang w:val="en-US"/>
        </w:rPr>
      </w:pPr>
    </w:p>
    <w:p w:rsidR="00CD0978" w:rsidRDefault="00CD0978" w:rsidP="00CD0978">
      <w:pPr>
        <w:ind w:left="360"/>
        <w:rPr>
          <w:sz w:val="36"/>
          <w:szCs w:val="28"/>
          <w:lang w:val="en-US"/>
        </w:rPr>
      </w:pP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lastRenderedPageBreak/>
        <w:t>3. „Покана за вълшебства”- срещи на децата от първите класове на НСУ „София” с Боби Мирчев, запознаване с творчеството му за деца и дейността на школите по изкуствата на читалището.</w:t>
      </w:r>
    </w:p>
    <w:p w:rsidR="00CD0978" w:rsidRDefault="00CD0978" w:rsidP="00CD0978">
      <w:pPr>
        <w:ind w:left="360"/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 xml:space="preserve">    4. Летни пленери.      </w:t>
      </w:r>
    </w:p>
    <w:p w:rsidR="00CD0978" w:rsidRDefault="00CD0978" w:rsidP="00CD0978">
      <w:pPr>
        <w:rPr>
          <w:sz w:val="36"/>
          <w:szCs w:val="28"/>
        </w:rPr>
      </w:pPr>
    </w:p>
    <w:p w:rsidR="00CD0978" w:rsidRPr="00CD0978" w:rsidRDefault="00CD0978" w:rsidP="00CD0978">
      <w:pPr>
        <w:rPr>
          <w:sz w:val="36"/>
          <w:szCs w:val="28"/>
          <w:lang w:val="en-US"/>
        </w:rPr>
      </w:pPr>
      <w:r>
        <w:rPr>
          <w:sz w:val="36"/>
          <w:szCs w:val="28"/>
        </w:rPr>
        <w:t xml:space="preserve">    5. Активно участие в проявите на ССНЧ </w:t>
      </w:r>
    </w:p>
    <w:p w:rsidR="00CD0978" w:rsidRDefault="00CD0978" w:rsidP="00CD0978">
      <w:pPr>
        <w:rPr>
          <w:sz w:val="36"/>
          <w:szCs w:val="28"/>
          <w:lang w:val="en-US"/>
        </w:rPr>
      </w:pP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  <w:lang w:val="en-US"/>
        </w:rPr>
        <w:t xml:space="preserve">III. </w:t>
      </w:r>
      <w:r>
        <w:rPr>
          <w:sz w:val="36"/>
          <w:szCs w:val="28"/>
        </w:rPr>
        <w:t xml:space="preserve">Школи по изкуствата за деца и възрастни: </w:t>
      </w:r>
    </w:p>
    <w:p w:rsidR="00CD0978" w:rsidRDefault="00CD0978" w:rsidP="00CD0978">
      <w:pPr>
        <w:ind w:left="360"/>
        <w:rPr>
          <w:sz w:val="36"/>
          <w:szCs w:val="28"/>
        </w:rPr>
      </w:pP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t>Музикална школа – класове по пиано и китара</w:t>
      </w:r>
    </w:p>
    <w:p w:rsidR="00CD0978" w:rsidRDefault="00CD0978" w:rsidP="00CD0978">
      <w:pPr>
        <w:ind w:left="360"/>
        <w:rPr>
          <w:sz w:val="36"/>
          <w:szCs w:val="28"/>
        </w:rPr>
      </w:pP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t>Школа по изобразително изкуство</w:t>
      </w:r>
    </w:p>
    <w:p w:rsidR="00CD0978" w:rsidRDefault="00CD0978" w:rsidP="00CD0978">
      <w:pPr>
        <w:ind w:left="360"/>
        <w:rPr>
          <w:sz w:val="36"/>
          <w:szCs w:val="28"/>
        </w:rPr>
      </w:pP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t xml:space="preserve">Школа за модерни танци   </w:t>
      </w: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t xml:space="preserve">  </w:t>
      </w:r>
    </w:p>
    <w:p w:rsidR="00CD0978" w:rsidRDefault="00CD0978" w:rsidP="00CD0978">
      <w:pPr>
        <w:ind w:left="360"/>
        <w:rPr>
          <w:sz w:val="36"/>
          <w:szCs w:val="28"/>
        </w:rPr>
      </w:pPr>
      <w:r>
        <w:rPr>
          <w:sz w:val="36"/>
          <w:szCs w:val="28"/>
        </w:rPr>
        <w:t xml:space="preserve">Школа за народни танци                                              </w:t>
      </w: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  <w:lang w:val="en-US"/>
        </w:rPr>
      </w:pPr>
      <w:r>
        <w:rPr>
          <w:sz w:val="32"/>
          <w:szCs w:val="28"/>
        </w:rPr>
        <w:t>М. ЯНУАРИ</w:t>
      </w:r>
    </w:p>
    <w:p w:rsidR="00CD0978" w:rsidRDefault="00CD0978" w:rsidP="00CD0978">
      <w:pPr>
        <w:rPr>
          <w:sz w:val="32"/>
          <w:szCs w:val="28"/>
          <w:lang w:val="en-US"/>
        </w:rPr>
      </w:pPr>
    </w:p>
    <w:p w:rsidR="00CD0978" w:rsidRDefault="00CD0978" w:rsidP="00CD0978">
      <w:pPr>
        <w:rPr>
          <w:sz w:val="32"/>
          <w:szCs w:val="28"/>
        </w:rPr>
      </w:pPr>
      <w:r>
        <w:rPr>
          <w:sz w:val="32"/>
          <w:szCs w:val="28"/>
        </w:rPr>
        <w:t>1.„История на календара” – фотоизложба – съвместна проява със столична библиотека. Лектор Йовка Иванчева</w:t>
      </w: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  <w:r>
        <w:rPr>
          <w:sz w:val="32"/>
          <w:szCs w:val="28"/>
        </w:rPr>
        <w:t>2. Представяне на книгата „Нотна стълбица от сняг” – детски стихове и песни за зимата. Автор Борислав Мирчев.</w:t>
      </w: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  <w:r>
        <w:rPr>
          <w:sz w:val="32"/>
          <w:szCs w:val="28"/>
        </w:rPr>
        <w:t>М. ФЕВРУАРИ</w:t>
      </w: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  <w:r>
        <w:rPr>
          <w:sz w:val="32"/>
          <w:szCs w:val="28"/>
          <w:lang w:val="en-US"/>
        </w:rPr>
        <w:t xml:space="preserve">1. </w:t>
      </w:r>
      <w:r>
        <w:rPr>
          <w:sz w:val="32"/>
          <w:szCs w:val="28"/>
        </w:rPr>
        <w:t>Васил Левски – подвиг и саможертва в името на свободата.</w:t>
      </w: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rPr>
          <w:sz w:val="32"/>
          <w:szCs w:val="28"/>
        </w:rPr>
      </w:pPr>
      <w:r>
        <w:rPr>
          <w:sz w:val="32"/>
          <w:szCs w:val="28"/>
        </w:rPr>
        <w:t xml:space="preserve">2.”В света на книгите” – един следобед на ученици от начален курс на НСУ „София” в библиотеката на читалището, това магично място, пълно с необятна информация, светове, герои, съдби, история, наука, изкуство...  </w:t>
      </w:r>
    </w:p>
    <w:p w:rsidR="00CD0978" w:rsidRDefault="00CD0978" w:rsidP="00CD0978">
      <w:pPr>
        <w:rPr>
          <w:sz w:val="32"/>
          <w:szCs w:val="28"/>
        </w:rPr>
      </w:pP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>М. МАРТ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 xml:space="preserve">1.Легенди за мартеницата, обичаи, традиции, символи. 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 xml:space="preserve"> Да си спомним за композитора Борис Карадимчев и неговата песен „Мартеници”.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 xml:space="preserve">2.Изложба от рисунки на ученици и тържество по повод     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>Трети март - Национален празник на Р България.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 xml:space="preserve">3.”Празник на буквите”, с участието на ученици от </w:t>
      </w:r>
      <w:r>
        <w:rPr>
          <w:sz w:val="32"/>
          <w:szCs w:val="28"/>
          <w:lang w:val="en-US"/>
        </w:rPr>
        <w:t xml:space="preserve">I </w:t>
      </w:r>
      <w:r>
        <w:rPr>
          <w:sz w:val="32"/>
          <w:szCs w:val="28"/>
        </w:rPr>
        <w:t>б клас.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>М. АПРИЛ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 xml:space="preserve">1.Участие на школите на НЧ „Хармония 1990” в районния празник „МЛАДИ ТАЛАНТИ”, организиран от Столична община – район „Овча купел” и  НЧ „Н. Й. Вапцаров”.    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lastRenderedPageBreak/>
        <w:t>2.Посещение на библиобуса на Столична библиотека в двора на читалище Хармония 1990”</w:t>
      </w: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>- приобщаване на децата към четенето</w:t>
      </w: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 xml:space="preserve">- издаване на безплатна читателска карта за една година      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>3.Участие в Обща художествена изложба в НЧ „Славянска беседа”, организирана от ССНЧ.</w:t>
      </w: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 xml:space="preserve">Фоайе на театър „Сълза и смях” </w:t>
      </w:r>
    </w:p>
    <w:p w:rsidR="00CD0978" w:rsidRDefault="00CD0978" w:rsidP="00CD0978">
      <w:pPr>
        <w:rPr>
          <w:sz w:val="36"/>
          <w:szCs w:val="28"/>
          <w:lang w:val="en-US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>М. МАЙ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 xml:space="preserve">1.Районна изложба на детски рисунки на тема: „Любим герой от фантастиката”. 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 xml:space="preserve">2.Участие в </w:t>
      </w:r>
      <w:r>
        <w:rPr>
          <w:sz w:val="36"/>
          <w:szCs w:val="28"/>
          <w:lang w:val="en-US"/>
        </w:rPr>
        <w:t>XVII</w:t>
      </w:r>
      <w:r>
        <w:rPr>
          <w:sz w:val="36"/>
          <w:szCs w:val="28"/>
        </w:rPr>
        <w:t xml:space="preserve"> фестивал – конкурс за инструменталисти, възпитаници на детските музикални школи при софийските читалища, организиран от ССНЧ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>2. Празничен концерт на участниците в школите на НЧ „Хармония 1990” по повод 24 май – Ден на славянската писменост и българската просвета и култура.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>3. Годишни продукции на класовете по пиано и китара.</w:t>
      </w:r>
    </w:p>
    <w:p w:rsidR="00CD0978" w:rsidRDefault="00CD0978" w:rsidP="00CD0978">
      <w:pPr>
        <w:rPr>
          <w:sz w:val="36"/>
          <w:szCs w:val="28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sz w:val="36"/>
          <w:szCs w:val="28"/>
        </w:rPr>
        <w:t>4. Годишни продукции</w:t>
      </w:r>
      <w:r>
        <w:rPr>
          <w:sz w:val="36"/>
          <w:szCs w:val="28"/>
          <w:lang w:val="en-US"/>
        </w:rPr>
        <w:t xml:space="preserve"> - </w:t>
      </w:r>
      <w:r>
        <w:rPr>
          <w:sz w:val="36"/>
          <w:szCs w:val="28"/>
        </w:rPr>
        <w:t>концерти на школите по народни танци и модерен балет.</w:t>
      </w:r>
    </w:p>
    <w:p w:rsidR="00CD0978" w:rsidRDefault="00CD0978" w:rsidP="00CD0978">
      <w:pPr>
        <w:pStyle w:val="ListParagraph"/>
        <w:rPr>
          <w:rFonts w:ascii="Times New Roman" w:hAnsi="Times New Roman"/>
          <w:sz w:val="36"/>
          <w:szCs w:val="28"/>
        </w:rPr>
      </w:pP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М. ЮНИ</w:t>
      </w: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1.Детски пленер. „Животните в зоопарка” – рисунки от скицника. Участват деца от школите по изкуствата в НЧ „Хармония 1990”</w:t>
      </w: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rFonts w:eastAsia="Calibri"/>
          <w:sz w:val="36"/>
          <w:szCs w:val="28"/>
          <w:lang w:eastAsia="en-US"/>
        </w:rPr>
        <w:lastRenderedPageBreak/>
        <w:t>2.Иван Вазов – 170 години от рождението на патриарха на българската литература – фотоизложба. Съвместна проява със Столична библиотека. Лектор Йовка Иванчева.</w:t>
      </w:r>
    </w:p>
    <w:p w:rsidR="00CD0978" w:rsidRDefault="00CD0978" w:rsidP="00CD0978">
      <w:pPr>
        <w:ind w:left="915"/>
        <w:rPr>
          <w:sz w:val="36"/>
          <w:szCs w:val="28"/>
        </w:rPr>
      </w:pP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val="en-US" w:eastAsia="en-US"/>
        </w:rPr>
        <w:t xml:space="preserve">  </w:t>
      </w:r>
      <w:r>
        <w:rPr>
          <w:rFonts w:eastAsia="Calibri"/>
          <w:sz w:val="36"/>
          <w:szCs w:val="28"/>
          <w:lang w:eastAsia="en-US"/>
        </w:rPr>
        <w:t xml:space="preserve">М. СЕПТЕМВРИ </w:t>
      </w: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 xml:space="preserve">  Подготовка за новата учебна година </w:t>
      </w:r>
    </w:p>
    <w:p w:rsidR="00CD0978" w:rsidRDefault="00CD0978" w:rsidP="00CD0978">
      <w:pPr>
        <w:ind w:left="555"/>
        <w:rPr>
          <w:rFonts w:eastAsia="Calibri"/>
          <w:sz w:val="36"/>
          <w:szCs w:val="28"/>
          <w:lang w:eastAsia="en-US"/>
        </w:rPr>
      </w:pP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val="en-US" w:eastAsia="en-US"/>
        </w:rPr>
        <w:t xml:space="preserve">  </w:t>
      </w:r>
      <w:r>
        <w:rPr>
          <w:rFonts w:eastAsia="Calibri"/>
          <w:sz w:val="36"/>
          <w:szCs w:val="28"/>
          <w:lang w:eastAsia="en-US"/>
        </w:rPr>
        <w:t>М. ОКТОМВРИ</w:t>
      </w:r>
    </w:p>
    <w:p w:rsidR="00CD0978" w:rsidRDefault="00CD0978" w:rsidP="00CD0978">
      <w:pPr>
        <w:rPr>
          <w:rFonts w:eastAsia="Calibri"/>
          <w:sz w:val="36"/>
          <w:szCs w:val="28"/>
          <w:lang w:eastAsia="en-US"/>
        </w:rPr>
      </w:pPr>
    </w:p>
    <w:p w:rsidR="00CD0978" w:rsidRDefault="00CD0978" w:rsidP="00CD0978">
      <w:pPr>
        <w:ind w:left="142" w:hanging="142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val="en-US" w:eastAsia="en-US"/>
        </w:rPr>
        <w:t xml:space="preserve">  </w:t>
      </w:r>
      <w:r>
        <w:rPr>
          <w:rFonts w:eastAsia="Calibri"/>
          <w:sz w:val="36"/>
          <w:szCs w:val="28"/>
          <w:lang w:eastAsia="en-US"/>
        </w:rPr>
        <w:t>1. Първи октомври – световен ден на музиката.</w:t>
      </w:r>
    </w:p>
    <w:p w:rsidR="00CD0978" w:rsidRDefault="00CD0978" w:rsidP="00CD0978">
      <w:pPr>
        <w:ind w:left="142" w:hanging="142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 xml:space="preserve">  От Орфей до наши дни.</w:t>
      </w:r>
    </w:p>
    <w:p w:rsidR="00CD0978" w:rsidRDefault="00CD0978" w:rsidP="00CD0978">
      <w:pPr>
        <w:ind w:left="142" w:hanging="142"/>
        <w:rPr>
          <w:rFonts w:eastAsia="Calibri"/>
          <w:sz w:val="36"/>
          <w:szCs w:val="28"/>
          <w:lang w:eastAsia="en-US"/>
        </w:rPr>
      </w:pPr>
    </w:p>
    <w:p w:rsidR="00CD0978" w:rsidRDefault="00CD0978" w:rsidP="00CD0978">
      <w:pPr>
        <w:rPr>
          <w:sz w:val="36"/>
          <w:szCs w:val="28"/>
        </w:rPr>
      </w:pPr>
      <w:r>
        <w:rPr>
          <w:rFonts w:eastAsia="Calibri"/>
          <w:sz w:val="36"/>
          <w:szCs w:val="28"/>
          <w:lang w:val="en-US" w:eastAsia="en-US"/>
        </w:rPr>
        <w:t xml:space="preserve">  </w:t>
      </w:r>
      <w:r>
        <w:rPr>
          <w:rFonts w:eastAsia="Calibri"/>
          <w:sz w:val="36"/>
          <w:szCs w:val="28"/>
          <w:lang w:eastAsia="en-US"/>
        </w:rPr>
        <w:t>2.</w:t>
      </w:r>
      <w:r>
        <w:rPr>
          <w:sz w:val="36"/>
          <w:szCs w:val="28"/>
        </w:rPr>
        <w:t xml:space="preserve"> „Покана за вълшебства”- срещи с децата от първите </w:t>
      </w:r>
      <w:r>
        <w:rPr>
          <w:sz w:val="36"/>
          <w:szCs w:val="28"/>
          <w:lang w:val="en-US"/>
        </w:rPr>
        <w:t xml:space="preserve">   </w:t>
      </w:r>
      <w:r>
        <w:rPr>
          <w:sz w:val="36"/>
          <w:szCs w:val="28"/>
        </w:rPr>
        <w:t xml:space="preserve">     класове на НСУ „София” и запознаване с дейността на   школите на читалището.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                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 М. НОЕМВРИ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 1. По повод  Деня на народните будители –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  вечер от „Света на огледалата” 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sz w:val="32"/>
          <w:szCs w:val="28"/>
        </w:rPr>
        <w:t xml:space="preserve">  Среща - разговор с Венцислав Игнатов –</w:t>
      </w:r>
      <w:r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</w:rPr>
        <w:t>Българска Асоциация       по Таекуон - До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 xml:space="preserve">    * треньор по таекуон-до (5 дан)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 xml:space="preserve">    * международен инструктор</w:t>
      </w:r>
    </w:p>
    <w:p w:rsidR="00CD0978" w:rsidRDefault="00CD0978" w:rsidP="00CD0978">
      <w:pPr>
        <w:tabs>
          <w:tab w:val="right" w:pos="9072"/>
        </w:tabs>
        <w:rPr>
          <w:sz w:val="32"/>
          <w:szCs w:val="28"/>
        </w:rPr>
      </w:pPr>
      <w:r>
        <w:rPr>
          <w:sz w:val="32"/>
          <w:szCs w:val="28"/>
        </w:rPr>
        <w:t xml:space="preserve">    * международен съдия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    2.Честване на Деня на християнското семейство. Гост – лектор 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>Горан Благоев, водещ на предаването на БНТ „Вяра и общество”.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  М. ДЕКЕМВРИ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  1. Коледни продукции на школите по изкуствата.</w:t>
      </w: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</w:p>
    <w:p w:rsidR="00CD0978" w:rsidRDefault="00CD0978" w:rsidP="00CD0978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>2. Коледна изложба на школата по изобразително изкуство.</w:t>
      </w:r>
    </w:p>
    <w:p w:rsidR="00AE441B" w:rsidRDefault="00AE441B"/>
    <w:sectPr w:rsidR="00AE441B" w:rsidSect="00AE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1A83"/>
    <w:multiLevelType w:val="hybridMultilevel"/>
    <w:tmpl w:val="64F0C19C"/>
    <w:lvl w:ilvl="0" w:tplc="BEC89E60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CD0978"/>
    <w:rsid w:val="009C2AA8"/>
    <w:rsid w:val="00AE441B"/>
    <w:rsid w:val="00B07B00"/>
    <w:rsid w:val="00CD0978"/>
    <w:rsid w:val="00E3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7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Harmonia</dc:creator>
  <cp:lastModifiedBy>Harmonia</cp:lastModifiedBy>
  <cp:revision>2</cp:revision>
  <dcterms:created xsi:type="dcterms:W3CDTF">2020-03-04T10:57:00Z</dcterms:created>
  <dcterms:modified xsi:type="dcterms:W3CDTF">2020-03-04T11:00:00Z</dcterms:modified>
</cp:coreProperties>
</file>